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D10162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10162" w:rsidR="003D24D1">
        <w:rPr>
          <w:rFonts w:ascii="Times New Roman" w:eastAsia="Times New Roman" w:hAnsi="Times New Roman" w:cs="Times New Roman"/>
          <w:sz w:val="24"/>
          <w:szCs w:val="24"/>
          <w:lang w:eastAsia="ar-SA"/>
        </w:rPr>
        <w:t>383</w:t>
      </w:r>
      <w:r w:rsidRPr="00D1016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10162" w:rsidR="00A33A61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D10162" w:rsidR="003D24D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1016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10162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D10162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D10162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D1016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 w:rsidR="00A33A61">
        <w:rPr>
          <w:rFonts w:ascii="Times New Roman" w:hAnsi="Times New Roman" w:cs="Times New Roman"/>
          <w:sz w:val="24"/>
          <w:szCs w:val="24"/>
          <w:lang w:eastAsia="ar-SA"/>
        </w:rPr>
        <w:t>марта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 w:rsidR="00EE770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D10162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10162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10162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10162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D1016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Ханты-Мансийского автономного округа-Югры Постовалова Т.П.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 w:rsidR="00EE770D">
        <w:rPr>
          <w:rFonts w:ascii="Times New Roman" w:hAnsi="Times New Roman" w:cs="Times New Roman"/>
          <w:sz w:val="24"/>
          <w:szCs w:val="24"/>
        </w:rPr>
        <w:t>,</w:t>
      </w:r>
      <w:r w:rsidRPr="00D10162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D10162" w:rsidR="00A33A61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 w:rsidR="00A33A61">
        <w:rPr>
          <w:rFonts w:ascii="Times New Roman" w:hAnsi="Times New Roman" w:cs="Times New Roman"/>
          <w:sz w:val="24"/>
          <w:szCs w:val="24"/>
        </w:rPr>
        <w:t xml:space="preserve">, </w:t>
      </w:r>
      <w:r w:rsidRPr="00D10162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 w:rsidR="002508F0">
        <w:rPr>
          <w:rFonts w:ascii="Times New Roman" w:hAnsi="Times New Roman" w:cs="Times New Roman"/>
          <w:sz w:val="24"/>
          <w:szCs w:val="24"/>
        </w:rPr>
        <w:t>,</w:t>
      </w:r>
    </w:p>
    <w:p w:rsidR="00A33A61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10162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D1016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10162" w:rsidR="009E018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10162" w:rsidR="00A33A61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>
        <w:rPr>
          <w:rFonts w:ascii="Times New Roman" w:hAnsi="Times New Roman" w:cs="Times New Roman"/>
          <w:sz w:val="24"/>
          <w:szCs w:val="24"/>
        </w:rPr>
        <w:t>,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2000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14.08.2024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26.08.2024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14.08.2024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A544B" w:rsidRPr="00D10162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D10162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>
        <w:rPr>
          <w:rFonts w:ascii="Times New Roman" w:hAnsi="Times New Roman" w:cs="Times New Roman"/>
          <w:sz w:val="24"/>
          <w:szCs w:val="24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162" w:rsidR="00A33A6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10162" w:rsidR="00EE770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10162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D10162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101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D10162" w:rsidR="003D24D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162" w:rsidR="00A33A6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10162" w:rsidR="00EE770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D101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D10162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D10162" w:rsidR="00EE770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D10162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D10162">
        <w:rPr>
          <w:rFonts w:ascii="Times New Roman" w:hAnsi="Times New Roman" w:cs="Times New Roman"/>
          <w:sz w:val="24"/>
          <w:szCs w:val="24"/>
        </w:rPr>
        <w:t>***</w:t>
      </w:r>
      <w:r w:rsidRPr="00D10162">
        <w:rPr>
          <w:rFonts w:ascii="Times New Roman" w:hAnsi="Times New Roman" w:cs="Times New Roman"/>
          <w:sz w:val="24"/>
          <w:szCs w:val="24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14.08.2024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D10162" w:rsidR="004420A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19.15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2000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26.08.2024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14.08.2024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административной ответственности.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яв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лялось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D10162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162" w:rsidR="009972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10162" w:rsidR="009E018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</w:t>
      </w:r>
      <w:r w:rsidRPr="00D10162">
        <w:rPr>
          <w:rFonts w:ascii="Times New Roman" w:hAnsi="Times New Roman" w:cs="Times New Roman"/>
          <w:sz w:val="24"/>
          <w:szCs w:val="24"/>
        </w:rPr>
        <w:t xml:space="preserve">го административного правонарушения, личность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</w:t>
      </w:r>
      <w:r w:rsidRPr="00D10162">
        <w:rPr>
          <w:rFonts w:ascii="Times New Roman" w:hAnsi="Times New Roman" w:cs="Times New Roman"/>
          <w:sz w:val="24"/>
          <w:szCs w:val="24"/>
        </w:rPr>
        <w:t>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</w:rPr>
        <w:t>наказание в виде административ</w:t>
      </w:r>
      <w:r w:rsidRPr="00D10162">
        <w:rPr>
          <w:rFonts w:ascii="Times New Roman" w:hAnsi="Times New Roman" w:cs="Times New Roman"/>
          <w:sz w:val="24"/>
          <w:szCs w:val="24"/>
        </w:rPr>
        <w:t>ного штрафа.</w:t>
      </w:r>
    </w:p>
    <w:p w:rsidR="00AA544B" w:rsidRPr="00D1016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10162">
        <w:rPr>
          <w:rFonts w:ascii="Times New Roman" w:hAnsi="Times New Roman" w:cs="Times New Roman"/>
          <w:sz w:val="24"/>
          <w:szCs w:val="24"/>
        </w:rPr>
        <w:t>ст.ст</w:t>
      </w:r>
      <w:r w:rsidRPr="00D10162">
        <w:rPr>
          <w:rFonts w:ascii="Times New Roman" w:hAnsi="Times New Roman" w:cs="Times New Roman"/>
          <w:sz w:val="24"/>
          <w:szCs w:val="24"/>
        </w:rPr>
        <w:t xml:space="preserve">. 23.1, 29.9, 29.10, 32.2 Кодекса </w:t>
      </w:r>
      <w:r w:rsidRPr="00D10162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мировой судья,</w:t>
      </w:r>
    </w:p>
    <w:p w:rsidR="00AA544B" w:rsidRPr="00D10162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AA544B" w:rsidRPr="00D1016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D10162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D10162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</w:t>
      </w:r>
      <w:r w:rsidRPr="00D10162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D10162" w:rsidR="004660E9">
        <w:rPr>
          <w:rFonts w:ascii="Times New Roman" w:hAnsi="Times New Roman" w:cs="Times New Roman"/>
          <w:sz w:val="24"/>
          <w:szCs w:val="24"/>
        </w:rPr>
        <w:t xml:space="preserve">нежном выражении составляет </w:t>
      </w:r>
      <w:r w:rsidRPr="00D10162">
        <w:rPr>
          <w:rFonts w:ascii="Times New Roman" w:hAnsi="Times New Roman" w:cs="Times New Roman"/>
          <w:sz w:val="24"/>
          <w:szCs w:val="24"/>
        </w:rPr>
        <w:t>4</w:t>
      </w:r>
      <w:r w:rsidRPr="00D10162" w:rsidR="00315A28">
        <w:rPr>
          <w:rFonts w:ascii="Times New Roman" w:hAnsi="Times New Roman" w:cs="Times New Roman"/>
          <w:sz w:val="24"/>
          <w:szCs w:val="24"/>
        </w:rPr>
        <w:t xml:space="preserve"> </w:t>
      </w:r>
      <w:r w:rsidRPr="00D10162" w:rsidR="004420A9">
        <w:rPr>
          <w:rFonts w:ascii="Times New Roman" w:hAnsi="Times New Roman" w:cs="Times New Roman"/>
          <w:sz w:val="24"/>
          <w:szCs w:val="24"/>
        </w:rPr>
        <w:t>000</w:t>
      </w:r>
      <w:r w:rsidRPr="00D10162">
        <w:rPr>
          <w:rFonts w:ascii="Times New Roman" w:hAnsi="Times New Roman" w:cs="Times New Roman"/>
          <w:sz w:val="24"/>
          <w:szCs w:val="24"/>
        </w:rPr>
        <w:t xml:space="preserve"> (</w:t>
      </w:r>
      <w:r w:rsidRPr="00D10162">
        <w:rPr>
          <w:rFonts w:ascii="Times New Roman" w:hAnsi="Times New Roman" w:cs="Times New Roman"/>
          <w:sz w:val="24"/>
          <w:szCs w:val="24"/>
        </w:rPr>
        <w:t>четыре</w:t>
      </w:r>
      <w:r w:rsidRPr="00D10162" w:rsidR="00315A28">
        <w:rPr>
          <w:rFonts w:ascii="Times New Roman" w:hAnsi="Times New Roman" w:cs="Times New Roman"/>
          <w:sz w:val="24"/>
          <w:szCs w:val="24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</w:rPr>
        <w:t>тысяч</w:t>
      </w:r>
      <w:r w:rsidRPr="00D10162">
        <w:rPr>
          <w:rFonts w:ascii="Times New Roman" w:hAnsi="Times New Roman" w:cs="Times New Roman"/>
          <w:sz w:val="24"/>
          <w:szCs w:val="24"/>
        </w:rPr>
        <w:t>и</w:t>
      </w:r>
      <w:r w:rsidRPr="00D10162">
        <w:rPr>
          <w:rFonts w:ascii="Times New Roman" w:hAnsi="Times New Roman" w:cs="Times New Roman"/>
          <w:sz w:val="24"/>
          <w:szCs w:val="24"/>
        </w:rPr>
        <w:t>) рублей.</w:t>
      </w: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>Штраф подл</w:t>
      </w:r>
      <w:r w:rsidRPr="00D10162">
        <w:rPr>
          <w:rFonts w:ascii="Times New Roman" w:hAnsi="Times New Roman" w:cs="Times New Roman"/>
          <w:sz w:val="24"/>
          <w:szCs w:val="24"/>
        </w:rPr>
        <w:t xml:space="preserve">ежит уплате: Получатель </w:t>
      </w:r>
      <w:r w:rsidRPr="00D10162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10162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D10162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</w:t>
      </w:r>
      <w:r w:rsidRPr="00D10162">
        <w:rPr>
          <w:rFonts w:ascii="Times New Roman" w:eastAsia="Calibri" w:hAnsi="Times New Roman" w:cs="Times New Roman"/>
          <w:sz w:val="24"/>
          <w:szCs w:val="24"/>
        </w:rPr>
        <w:t xml:space="preserve"> округу</w:t>
      </w:r>
      <w:r w:rsidRPr="00D10162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D10162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D10162">
        <w:rPr>
          <w:rFonts w:ascii="Times New Roman" w:eastAsia="Calibri" w:hAnsi="Times New Roman" w:cs="Times New Roman"/>
          <w:sz w:val="24"/>
          <w:szCs w:val="24"/>
        </w:rPr>
        <w:t>кор</w:t>
      </w:r>
      <w:r w:rsidRPr="00D10162">
        <w:rPr>
          <w:rFonts w:ascii="Times New Roman" w:eastAsia="Calibri" w:hAnsi="Times New Roman" w:cs="Times New Roman"/>
          <w:sz w:val="24"/>
          <w:szCs w:val="24"/>
        </w:rPr>
        <w:t>./</w:t>
      </w:r>
      <w:r w:rsidRPr="00D10162">
        <w:rPr>
          <w:rFonts w:ascii="Times New Roman" w:eastAsia="Calibri" w:hAnsi="Times New Roman" w:cs="Times New Roman"/>
          <w:sz w:val="24"/>
          <w:szCs w:val="24"/>
        </w:rPr>
        <w:t>сч</w:t>
      </w:r>
      <w:r w:rsidRPr="00D10162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D10162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D10162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D10162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D10162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D10162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10162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D10162" w:rsidR="003D24D1">
        <w:rPr>
          <w:rFonts w:ascii="Times New Roman" w:eastAsia="Calibri" w:hAnsi="Times New Roman" w:cs="Times New Roman"/>
          <w:sz w:val="24"/>
          <w:szCs w:val="24"/>
        </w:rPr>
        <w:t>405</w:t>
      </w:r>
      <w:r w:rsidRPr="00D10162">
        <w:rPr>
          <w:rFonts w:ascii="Times New Roman" w:eastAsia="Calibri" w:hAnsi="Times New Roman" w:cs="Times New Roman"/>
          <w:sz w:val="24"/>
          <w:szCs w:val="24"/>
        </w:rPr>
        <w:t>0</w:t>
      </w:r>
      <w:r w:rsidRPr="00D10162" w:rsidR="00EE770D">
        <w:rPr>
          <w:rFonts w:ascii="Times New Roman" w:eastAsia="Calibri" w:hAnsi="Times New Roman" w:cs="Times New Roman"/>
          <w:sz w:val="24"/>
          <w:szCs w:val="24"/>
        </w:rPr>
        <w:t>0</w:t>
      </w:r>
      <w:r w:rsidRPr="00D10162" w:rsidR="003D24D1">
        <w:rPr>
          <w:rFonts w:ascii="Times New Roman" w:eastAsia="Calibri" w:hAnsi="Times New Roman" w:cs="Times New Roman"/>
          <w:sz w:val="24"/>
          <w:szCs w:val="24"/>
        </w:rPr>
        <w:t>3832520187</w:t>
      </w:r>
      <w:r w:rsidRPr="00D101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4B" w:rsidRPr="00D1016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D101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1016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76757A" w:rsidRPr="00D10162" w:rsidP="00767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1016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10162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A544B" w:rsidRPr="00D10162" w:rsidP="00D1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0162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</w:t>
      </w:r>
      <w:r w:rsidRPr="00D10162">
        <w:rPr>
          <w:rFonts w:ascii="Times New Roman" w:hAnsi="Times New Roman" w:cs="Times New Roman"/>
          <w:sz w:val="24"/>
          <w:szCs w:val="24"/>
        </w:rPr>
        <w:t xml:space="preserve"> </w:t>
      </w:r>
      <w:r w:rsidRPr="00D10162">
        <w:rPr>
          <w:rFonts w:ascii="Times New Roman" w:hAnsi="Times New Roman" w:cs="Times New Roman"/>
          <w:sz w:val="24"/>
          <w:szCs w:val="24"/>
        </w:rPr>
        <w:t xml:space="preserve">                                       Т.П. Постовалова</w:t>
      </w:r>
    </w:p>
    <w:p w:rsidR="00F30215" w:rsidRPr="00D10162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2D6" w:rsidRPr="00D10162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0E4" w:rsidRPr="00D10162" w:rsidP="004660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2508F0"/>
    <w:rsid w:val="002969F6"/>
    <w:rsid w:val="00315A28"/>
    <w:rsid w:val="003D24D1"/>
    <w:rsid w:val="004420A9"/>
    <w:rsid w:val="004660E9"/>
    <w:rsid w:val="004F30E4"/>
    <w:rsid w:val="006A2122"/>
    <w:rsid w:val="0076757A"/>
    <w:rsid w:val="00775AA9"/>
    <w:rsid w:val="009972D6"/>
    <w:rsid w:val="009E0182"/>
    <w:rsid w:val="00A12BBD"/>
    <w:rsid w:val="00A33A61"/>
    <w:rsid w:val="00AA544B"/>
    <w:rsid w:val="00C8478A"/>
    <w:rsid w:val="00D10162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